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3E3" w:rsidRDefault="00A703E3" w:rsidP="00A703E3">
      <w:pPr>
        <w:rPr>
          <w:b/>
          <w:sz w:val="28"/>
          <w:szCs w:val="28"/>
        </w:rPr>
      </w:pPr>
      <w:r>
        <w:rPr>
          <w:b/>
          <w:sz w:val="28"/>
          <w:szCs w:val="28"/>
        </w:rPr>
        <w:t xml:space="preserve">                                                            </w:t>
      </w:r>
      <w:r>
        <w:rPr>
          <w:rFonts w:ascii="Tms Rmn" w:hAnsi="Tms Rmn"/>
          <w:b/>
          <w:noProof/>
          <w:sz w:val="28"/>
          <w:szCs w:val="28"/>
          <w:lang w:val="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Pr>
          <w:b/>
          <w:sz w:val="28"/>
          <w:szCs w:val="28"/>
        </w:rPr>
        <w:t xml:space="preserve">                       </w:t>
      </w:r>
      <w:r w:rsidRPr="00587ED6">
        <w:rPr>
          <w:b/>
        </w:rPr>
        <w:t>ПРОЕКТ №</w:t>
      </w:r>
    </w:p>
    <w:p w:rsidR="00A703E3" w:rsidRPr="001C30D1" w:rsidRDefault="00A703E3" w:rsidP="00A703E3">
      <w:pPr>
        <w:ind w:left="3540"/>
        <w:rPr>
          <w:b/>
          <w:sz w:val="28"/>
          <w:szCs w:val="28"/>
        </w:rPr>
      </w:pPr>
      <w:r>
        <w:rPr>
          <w:b/>
          <w:sz w:val="28"/>
          <w:szCs w:val="28"/>
        </w:rPr>
        <w:t xml:space="preserve">       УКРАЇНА</w:t>
      </w:r>
      <w:r>
        <w:rPr>
          <w:b/>
          <w:sz w:val="28"/>
          <w:szCs w:val="28"/>
        </w:rPr>
        <w:tab/>
      </w:r>
      <w:r>
        <w:rPr>
          <w:b/>
          <w:sz w:val="28"/>
          <w:szCs w:val="28"/>
        </w:rPr>
        <w:tab/>
        <w:t xml:space="preserve">    </w:t>
      </w:r>
      <w:r w:rsidRPr="00587ED6">
        <w:rPr>
          <w:b/>
          <w:sz w:val="28"/>
          <w:szCs w:val="28"/>
        </w:rPr>
        <w:t>від</w:t>
      </w:r>
      <w:r w:rsidRPr="001C30D1">
        <w:rPr>
          <w:b/>
          <w:sz w:val="28"/>
          <w:szCs w:val="28"/>
        </w:rPr>
        <w:tab/>
      </w:r>
    </w:p>
    <w:p w:rsidR="00A703E3" w:rsidRPr="00452944" w:rsidRDefault="00A703E3" w:rsidP="00A703E3">
      <w:pPr>
        <w:tabs>
          <w:tab w:val="center" w:pos="4932"/>
          <w:tab w:val="left" w:pos="7989"/>
        </w:tabs>
        <w:ind w:left="142" w:hanging="142"/>
        <w:rPr>
          <w:b/>
          <w:sz w:val="36"/>
          <w:szCs w:val="36"/>
        </w:rPr>
      </w:pPr>
      <w:r>
        <w:rPr>
          <w:b/>
          <w:sz w:val="28"/>
          <w:szCs w:val="28"/>
        </w:rPr>
        <w:tab/>
      </w:r>
      <w:r w:rsidRPr="001C30D1">
        <w:rPr>
          <w:b/>
          <w:sz w:val="28"/>
          <w:szCs w:val="28"/>
        </w:rPr>
        <w:tab/>
      </w:r>
      <w:r w:rsidRPr="001C30D1">
        <w:rPr>
          <w:b/>
          <w:sz w:val="36"/>
          <w:szCs w:val="36"/>
        </w:rPr>
        <w:t>ЧЕРНІГІВСЬКА ОБЛАСТЬ</w:t>
      </w:r>
      <w:r w:rsidRPr="001C30D1">
        <w:rPr>
          <w:b/>
          <w:sz w:val="36"/>
          <w:szCs w:val="36"/>
        </w:rPr>
        <w:tab/>
      </w:r>
      <w:proofErr w:type="spellStart"/>
      <w:r w:rsidRPr="001C30D1">
        <w:rPr>
          <w:b/>
          <w:color w:val="FFFFFF"/>
          <w:sz w:val="36"/>
          <w:szCs w:val="36"/>
        </w:rPr>
        <w:t>Прое</w:t>
      </w:r>
      <w:proofErr w:type="spellEnd"/>
      <w:r>
        <w:rPr>
          <w:b/>
          <w:color w:val="FFFFFF"/>
          <w:sz w:val="36"/>
          <w:szCs w:val="36"/>
        </w:rPr>
        <w:br/>
        <w:t xml:space="preserve">              </w:t>
      </w:r>
      <w:r w:rsidRPr="001C30D1">
        <w:rPr>
          <w:sz w:val="36"/>
          <w:szCs w:val="36"/>
        </w:rPr>
        <w:t>Н І Ж И Н С Ь К А    М І С Ь К А    Р А Д А</w:t>
      </w:r>
    </w:p>
    <w:p w:rsidR="00A703E3" w:rsidRPr="001C30D1" w:rsidRDefault="00A703E3" w:rsidP="00A703E3">
      <w:pPr>
        <w:ind w:left="2832"/>
        <w:rPr>
          <w:sz w:val="36"/>
          <w:szCs w:val="36"/>
        </w:rPr>
      </w:pPr>
      <w:r w:rsidRPr="001C30D1">
        <w:rPr>
          <w:sz w:val="36"/>
          <w:szCs w:val="36"/>
        </w:rPr>
        <w:t xml:space="preserve">    </w:t>
      </w:r>
      <w:r>
        <w:rPr>
          <w:sz w:val="36"/>
          <w:szCs w:val="36"/>
        </w:rPr>
        <w:t xml:space="preserve">___ </w:t>
      </w:r>
      <w:r w:rsidRPr="001C30D1">
        <w:rPr>
          <w:sz w:val="36"/>
          <w:szCs w:val="36"/>
        </w:rPr>
        <w:t>сесія VII скликання</w:t>
      </w:r>
      <w:r w:rsidRPr="001C30D1">
        <w:rPr>
          <w:b/>
          <w:sz w:val="36"/>
          <w:szCs w:val="36"/>
        </w:rPr>
        <w:t xml:space="preserve"> </w:t>
      </w:r>
      <w:r w:rsidRPr="001C30D1">
        <w:rPr>
          <w:b/>
          <w:sz w:val="36"/>
          <w:szCs w:val="36"/>
        </w:rPr>
        <w:tab/>
        <w:t xml:space="preserve">      </w:t>
      </w:r>
    </w:p>
    <w:p w:rsidR="00FE36B4" w:rsidRDefault="00A703E3" w:rsidP="00A703E3">
      <w:pPr>
        <w:rPr>
          <w:sz w:val="28"/>
          <w:szCs w:val="28"/>
        </w:rPr>
      </w:pPr>
      <w:r>
        <w:rPr>
          <w:b/>
          <w:sz w:val="36"/>
          <w:szCs w:val="36"/>
        </w:rPr>
        <w:t xml:space="preserve">                                       </w:t>
      </w:r>
      <w:r w:rsidRPr="001C30D1">
        <w:rPr>
          <w:b/>
          <w:sz w:val="36"/>
          <w:szCs w:val="36"/>
        </w:rPr>
        <w:t xml:space="preserve">Р І Ш Е Н </w:t>
      </w:r>
      <w:proofErr w:type="spellStart"/>
      <w:r w:rsidRPr="001C30D1">
        <w:rPr>
          <w:b/>
          <w:sz w:val="36"/>
          <w:szCs w:val="36"/>
        </w:rPr>
        <w:t>Н</w:t>
      </w:r>
      <w:proofErr w:type="spellEnd"/>
      <w:r w:rsidRPr="001C30D1">
        <w:rPr>
          <w:b/>
          <w:sz w:val="36"/>
          <w:szCs w:val="36"/>
        </w:rPr>
        <w:t xml:space="preserve"> Я</w:t>
      </w:r>
      <w:r>
        <w:rPr>
          <w:b/>
          <w:sz w:val="36"/>
          <w:szCs w:val="36"/>
        </w:rPr>
        <w:t xml:space="preserve"> </w:t>
      </w:r>
      <w:r>
        <w:rPr>
          <w:b/>
          <w:sz w:val="36"/>
          <w:szCs w:val="36"/>
        </w:rPr>
        <w:tab/>
      </w:r>
      <w:r>
        <w:rPr>
          <w:b/>
          <w:sz w:val="36"/>
          <w:szCs w:val="36"/>
        </w:rPr>
        <w:br/>
      </w:r>
      <w:r>
        <w:rPr>
          <w:b/>
          <w:sz w:val="36"/>
          <w:szCs w:val="36"/>
        </w:rPr>
        <w:br/>
      </w:r>
      <w:r>
        <w:rPr>
          <w:sz w:val="28"/>
          <w:szCs w:val="28"/>
        </w:rPr>
        <w:t xml:space="preserve">від « __ » _______ 2019  р.            м. Ніжин                    №____________  </w:t>
      </w:r>
      <w:r w:rsidRPr="006B2991">
        <w:rPr>
          <w:sz w:val="28"/>
          <w:szCs w:val="28"/>
        </w:rPr>
        <w:t xml:space="preserve"> </w:t>
      </w:r>
      <w:r>
        <w:rPr>
          <w:sz w:val="28"/>
          <w:szCs w:val="28"/>
        </w:rPr>
        <w:t xml:space="preserve"> </w:t>
      </w:r>
      <w:r>
        <w:rPr>
          <w:sz w:val="28"/>
          <w:szCs w:val="28"/>
        </w:rPr>
        <w:tab/>
      </w:r>
      <w:r>
        <w:rPr>
          <w:sz w:val="28"/>
          <w:szCs w:val="28"/>
        </w:rPr>
        <w:br/>
      </w:r>
    </w:p>
    <w:p w:rsidR="00A703E3" w:rsidRDefault="00A703E3" w:rsidP="00A703E3">
      <w:pPr>
        <w:rPr>
          <w:sz w:val="28"/>
          <w:szCs w:val="28"/>
        </w:rPr>
      </w:pPr>
      <w:r>
        <w:rPr>
          <w:sz w:val="28"/>
          <w:szCs w:val="28"/>
        </w:rPr>
        <w:t xml:space="preserve">Про надання згоди на укладання договорів </w:t>
      </w:r>
    </w:p>
    <w:p w:rsidR="00A703E3" w:rsidRDefault="00A703E3" w:rsidP="00A703E3">
      <w:pPr>
        <w:rPr>
          <w:sz w:val="28"/>
          <w:szCs w:val="28"/>
        </w:rPr>
      </w:pPr>
      <w:r>
        <w:rPr>
          <w:sz w:val="28"/>
          <w:szCs w:val="28"/>
        </w:rPr>
        <w:t>купівлі медичного обладнання</w:t>
      </w:r>
    </w:p>
    <w:p w:rsidR="00A703E3" w:rsidRDefault="00A703E3" w:rsidP="00A703E3">
      <w:pPr>
        <w:rPr>
          <w:sz w:val="28"/>
          <w:szCs w:val="28"/>
        </w:rPr>
      </w:pPr>
      <w:r>
        <w:rPr>
          <w:sz w:val="28"/>
          <w:szCs w:val="28"/>
        </w:rPr>
        <w:t>комунальному  некомерційному</w:t>
      </w:r>
    </w:p>
    <w:p w:rsidR="00A703E3" w:rsidRDefault="00A703E3" w:rsidP="00A703E3">
      <w:pPr>
        <w:rPr>
          <w:sz w:val="28"/>
          <w:szCs w:val="28"/>
        </w:rPr>
      </w:pPr>
      <w:r>
        <w:rPr>
          <w:sz w:val="28"/>
          <w:szCs w:val="28"/>
        </w:rPr>
        <w:t xml:space="preserve">підприємству «Ніжинська центральна </w:t>
      </w:r>
    </w:p>
    <w:p w:rsidR="00A703E3" w:rsidRDefault="00A703E3" w:rsidP="00A703E3">
      <w:pPr>
        <w:rPr>
          <w:sz w:val="28"/>
          <w:szCs w:val="28"/>
        </w:rPr>
      </w:pPr>
      <w:r>
        <w:rPr>
          <w:sz w:val="28"/>
          <w:szCs w:val="28"/>
        </w:rPr>
        <w:t>міська лікарня імені Миколи Галицького»</w:t>
      </w:r>
    </w:p>
    <w:p w:rsidR="00A703E3" w:rsidRDefault="00A703E3" w:rsidP="00A703E3">
      <w:pPr>
        <w:rPr>
          <w:sz w:val="28"/>
          <w:szCs w:val="28"/>
        </w:rPr>
      </w:pPr>
    </w:p>
    <w:p w:rsidR="00A703E3" w:rsidRDefault="00A703E3" w:rsidP="00A703E3">
      <w:pPr>
        <w:jc w:val="both"/>
        <w:rPr>
          <w:sz w:val="28"/>
          <w:szCs w:val="28"/>
        </w:rPr>
      </w:pPr>
      <w:r>
        <w:rPr>
          <w:sz w:val="28"/>
          <w:szCs w:val="28"/>
        </w:rPr>
        <w:t xml:space="preserve">   </w:t>
      </w:r>
      <w:r w:rsidR="00C2373A">
        <w:rPr>
          <w:sz w:val="28"/>
          <w:szCs w:val="28"/>
        </w:rPr>
        <w:t xml:space="preserve">  </w:t>
      </w:r>
      <w:r>
        <w:rPr>
          <w:sz w:val="28"/>
          <w:szCs w:val="28"/>
        </w:rPr>
        <w:t xml:space="preserve">Відповідно до статей 25,26,42,59 Закону України «Про місцеве самоврядування в Україні», контракту №3/2018 з директором (головним лікарем) комунального некомерційного підприємства «Ніжинська центральна міська лікарня імені Миколи Галицького» міська рада вирішила: </w:t>
      </w:r>
    </w:p>
    <w:p w:rsidR="00A703E3" w:rsidRDefault="00A703E3" w:rsidP="00A703E3">
      <w:pPr>
        <w:jc w:val="both"/>
        <w:rPr>
          <w:sz w:val="28"/>
          <w:szCs w:val="28"/>
        </w:rPr>
      </w:pPr>
      <w:r>
        <w:rPr>
          <w:sz w:val="28"/>
          <w:szCs w:val="28"/>
        </w:rPr>
        <w:t xml:space="preserve">   </w:t>
      </w:r>
      <w:r w:rsidR="00C2373A">
        <w:rPr>
          <w:sz w:val="28"/>
          <w:szCs w:val="28"/>
        </w:rPr>
        <w:t xml:space="preserve">  </w:t>
      </w:r>
      <w:r w:rsidR="008D6C21">
        <w:rPr>
          <w:sz w:val="28"/>
          <w:szCs w:val="28"/>
        </w:rPr>
        <w:t>1.</w:t>
      </w:r>
      <w:r>
        <w:rPr>
          <w:sz w:val="28"/>
          <w:szCs w:val="28"/>
        </w:rPr>
        <w:t>Надати згоду</w:t>
      </w:r>
      <w:r w:rsidR="00C2373A">
        <w:rPr>
          <w:sz w:val="28"/>
          <w:szCs w:val="28"/>
        </w:rPr>
        <w:t xml:space="preserve"> директору (головному лікарю) комунального некомерційного підприємства «Ніжинська центральна міська лікарня імені Миколи Галицького» </w:t>
      </w:r>
      <w:proofErr w:type="spellStart"/>
      <w:r w:rsidR="00C2373A">
        <w:rPr>
          <w:sz w:val="28"/>
          <w:szCs w:val="28"/>
        </w:rPr>
        <w:t>Костирку</w:t>
      </w:r>
      <w:proofErr w:type="spellEnd"/>
      <w:r w:rsidR="00C2373A">
        <w:rPr>
          <w:sz w:val="28"/>
          <w:szCs w:val="28"/>
        </w:rPr>
        <w:t xml:space="preserve"> О.М.</w:t>
      </w:r>
      <w:r>
        <w:rPr>
          <w:sz w:val="28"/>
          <w:szCs w:val="28"/>
        </w:rPr>
        <w:t xml:space="preserve"> на укладання договору купівлі системи рентгенівсько</w:t>
      </w:r>
      <w:r w:rsidR="00880FC9">
        <w:rPr>
          <w:sz w:val="28"/>
          <w:szCs w:val="28"/>
        </w:rPr>
        <w:t xml:space="preserve">ї діагностичної пересувної загального призначення, з переможцем торгів на очікувану вартість згідно </w:t>
      </w:r>
      <w:r w:rsidR="00C2373A">
        <w:rPr>
          <w:sz w:val="28"/>
          <w:szCs w:val="28"/>
        </w:rPr>
        <w:t>«Міської цільової програми оснащення медичною технікою та виробами ме</w:t>
      </w:r>
      <w:r w:rsidR="008D6C21">
        <w:rPr>
          <w:sz w:val="28"/>
          <w:szCs w:val="28"/>
        </w:rPr>
        <w:t>дичного призначення 2019 - 2020 р</w:t>
      </w:r>
      <w:r w:rsidR="00C2373A">
        <w:rPr>
          <w:sz w:val="28"/>
          <w:szCs w:val="28"/>
        </w:rPr>
        <w:t xml:space="preserve">.» </w:t>
      </w:r>
      <w:r w:rsidR="00880FC9">
        <w:rPr>
          <w:sz w:val="28"/>
          <w:szCs w:val="28"/>
        </w:rPr>
        <w:t xml:space="preserve">через систему електронних торгів </w:t>
      </w:r>
      <w:proofErr w:type="spellStart"/>
      <w:r w:rsidR="00880FC9">
        <w:rPr>
          <w:sz w:val="28"/>
          <w:szCs w:val="28"/>
        </w:rPr>
        <w:t>Prozorro</w:t>
      </w:r>
      <w:proofErr w:type="spellEnd"/>
      <w:r w:rsidR="00880FC9">
        <w:rPr>
          <w:sz w:val="28"/>
          <w:szCs w:val="28"/>
        </w:rPr>
        <w:t xml:space="preserve">. </w:t>
      </w:r>
    </w:p>
    <w:p w:rsidR="00880FC9" w:rsidRDefault="00880FC9" w:rsidP="00A703E3">
      <w:pPr>
        <w:jc w:val="both"/>
        <w:rPr>
          <w:sz w:val="28"/>
          <w:szCs w:val="28"/>
        </w:rPr>
      </w:pPr>
      <w:r>
        <w:rPr>
          <w:sz w:val="28"/>
          <w:szCs w:val="28"/>
        </w:rPr>
        <w:t xml:space="preserve">   </w:t>
      </w:r>
      <w:r w:rsidR="00C2373A">
        <w:rPr>
          <w:sz w:val="28"/>
          <w:szCs w:val="28"/>
        </w:rPr>
        <w:t xml:space="preserve">  </w:t>
      </w:r>
      <w:r w:rsidR="008D6C21">
        <w:rPr>
          <w:sz w:val="28"/>
          <w:szCs w:val="28"/>
        </w:rPr>
        <w:t>2.</w:t>
      </w:r>
      <w:r>
        <w:rPr>
          <w:sz w:val="28"/>
          <w:szCs w:val="28"/>
        </w:rPr>
        <w:t>Надати згоду</w:t>
      </w:r>
      <w:r w:rsidR="00C2373A" w:rsidRPr="00C2373A">
        <w:rPr>
          <w:sz w:val="28"/>
          <w:szCs w:val="28"/>
        </w:rPr>
        <w:t xml:space="preserve"> </w:t>
      </w:r>
      <w:r w:rsidR="00C2373A">
        <w:rPr>
          <w:sz w:val="28"/>
          <w:szCs w:val="28"/>
        </w:rPr>
        <w:t xml:space="preserve">директору (головному лікарю) комунального некомерційного підприємства «Ніжинська центральна міська лікарня імені Миколи Галицького» </w:t>
      </w:r>
      <w:proofErr w:type="spellStart"/>
      <w:r w:rsidR="00C2373A">
        <w:rPr>
          <w:sz w:val="28"/>
          <w:szCs w:val="28"/>
        </w:rPr>
        <w:t>Костирку</w:t>
      </w:r>
      <w:proofErr w:type="spellEnd"/>
      <w:r w:rsidR="00C2373A">
        <w:rPr>
          <w:sz w:val="28"/>
          <w:szCs w:val="28"/>
        </w:rPr>
        <w:t xml:space="preserve"> О.М. </w:t>
      </w:r>
      <w:r>
        <w:rPr>
          <w:sz w:val="28"/>
          <w:szCs w:val="28"/>
        </w:rPr>
        <w:t xml:space="preserve"> на уклад</w:t>
      </w:r>
      <w:r w:rsidR="00C2373A">
        <w:rPr>
          <w:sz w:val="28"/>
          <w:szCs w:val="28"/>
        </w:rPr>
        <w:t>ання договору купівлі Лот №1 – р</w:t>
      </w:r>
      <w:r>
        <w:rPr>
          <w:sz w:val="28"/>
          <w:szCs w:val="28"/>
        </w:rPr>
        <w:t>ентгенівський апарат пересувний для операційної</w:t>
      </w:r>
      <w:r w:rsidR="00C2373A">
        <w:rPr>
          <w:sz w:val="28"/>
          <w:szCs w:val="28"/>
        </w:rPr>
        <w:t>, Лот №2- р</w:t>
      </w:r>
      <w:r>
        <w:rPr>
          <w:sz w:val="28"/>
          <w:szCs w:val="28"/>
        </w:rPr>
        <w:t xml:space="preserve">ентгенівський апарат пересувний палатний. з переможцем торгів на очікувану вартість згідно </w:t>
      </w:r>
      <w:r w:rsidR="00C2373A">
        <w:rPr>
          <w:sz w:val="28"/>
          <w:szCs w:val="28"/>
        </w:rPr>
        <w:t>«Міської цільової програми оснащення медичною технікою та виробами ме</w:t>
      </w:r>
      <w:r w:rsidR="008D6C21">
        <w:rPr>
          <w:sz w:val="28"/>
          <w:szCs w:val="28"/>
        </w:rPr>
        <w:t>дичного призначення 2019 -2020 р</w:t>
      </w:r>
      <w:r w:rsidR="00C2373A">
        <w:rPr>
          <w:sz w:val="28"/>
          <w:szCs w:val="28"/>
        </w:rPr>
        <w:t xml:space="preserve">.» </w:t>
      </w:r>
      <w:r>
        <w:rPr>
          <w:sz w:val="28"/>
          <w:szCs w:val="28"/>
        </w:rPr>
        <w:t xml:space="preserve">через систему електронних торгів </w:t>
      </w:r>
      <w:proofErr w:type="spellStart"/>
      <w:r>
        <w:rPr>
          <w:sz w:val="28"/>
          <w:szCs w:val="28"/>
        </w:rPr>
        <w:t>Prozorro</w:t>
      </w:r>
      <w:proofErr w:type="spellEnd"/>
      <w:r>
        <w:rPr>
          <w:sz w:val="28"/>
          <w:szCs w:val="28"/>
        </w:rPr>
        <w:t>.</w:t>
      </w:r>
    </w:p>
    <w:p w:rsidR="00880FC9" w:rsidRDefault="00880FC9" w:rsidP="00A703E3">
      <w:pPr>
        <w:jc w:val="both"/>
        <w:rPr>
          <w:sz w:val="28"/>
          <w:szCs w:val="28"/>
        </w:rPr>
      </w:pPr>
      <w:r>
        <w:rPr>
          <w:sz w:val="28"/>
          <w:szCs w:val="28"/>
        </w:rPr>
        <w:t xml:space="preserve">   3.Надати згоду</w:t>
      </w:r>
      <w:r w:rsidR="008D6C21">
        <w:rPr>
          <w:sz w:val="28"/>
          <w:szCs w:val="28"/>
        </w:rPr>
        <w:t xml:space="preserve"> директору (головному лікарю) комунального некомерційного підприємства «Ніжинська центральна міська лікарня імені Миколи Галицького» </w:t>
      </w:r>
      <w:proofErr w:type="spellStart"/>
      <w:r w:rsidR="008D6C21">
        <w:rPr>
          <w:sz w:val="28"/>
          <w:szCs w:val="28"/>
        </w:rPr>
        <w:t>Костирку</w:t>
      </w:r>
      <w:proofErr w:type="spellEnd"/>
      <w:r w:rsidR="008D6C21">
        <w:rPr>
          <w:sz w:val="28"/>
          <w:szCs w:val="28"/>
        </w:rPr>
        <w:t xml:space="preserve"> О.М.</w:t>
      </w:r>
      <w:r>
        <w:rPr>
          <w:sz w:val="28"/>
          <w:szCs w:val="28"/>
        </w:rPr>
        <w:t xml:space="preserve"> на укладання договору купівлі устаткування операційних блоків (гнучкий відео гастроскоп) з переможцем торгів</w:t>
      </w:r>
      <w:r w:rsidR="008D6C21">
        <w:rPr>
          <w:sz w:val="28"/>
          <w:szCs w:val="28"/>
        </w:rPr>
        <w:t xml:space="preserve"> на очікувану вартість згідно «Міської цільової програми оснащення медичною технікою та виробами медичного призначення 2019 -2020 р.»</w:t>
      </w:r>
      <w:r>
        <w:rPr>
          <w:sz w:val="28"/>
          <w:szCs w:val="28"/>
        </w:rPr>
        <w:t xml:space="preserve"> через систему електронних торгів </w:t>
      </w:r>
      <w:proofErr w:type="spellStart"/>
      <w:r>
        <w:rPr>
          <w:sz w:val="28"/>
          <w:szCs w:val="28"/>
        </w:rPr>
        <w:t>Prozorro</w:t>
      </w:r>
      <w:proofErr w:type="spellEnd"/>
      <w:r>
        <w:rPr>
          <w:sz w:val="28"/>
          <w:szCs w:val="28"/>
        </w:rPr>
        <w:t>.</w:t>
      </w:r>
    </w:p>
    <w:p w:rsidR="008D6C21" w:rsidRDefault="00880FC9" w:rsidP="00A703E3">
      <w:pPr>
        <w:jc w:val="both"/>
        <w:rPr>
          <w:sz w:val="28"/>
          <w:szCs w:val="28"/>
        </w:rPr>
      </w:pPr>
      <w:r>
        <w:rPr>
          <w:sz w:val="28"/>
          <w:szCs w:val="28"/>
        </w:rPr>
        <w:lastRenderedPageBreak/>
        <w:t xml:space="preserve">   4.Директору (головному лікарю) комунального некомерційного підприємства «Ніжинська центральна міська лікарня імені Миколи Галицького» Костирко О.М. забезпечити оприлюднення даного рішення на офіційному сайті Ніжинської міської ради протягом п’яти робочих днів після його прийняття.</w:t>
      </w:r>
      <w:r>
        <w:rPr>
          <w:sz w:val="28"/>
          <w:szCs w:val="28"/>
        </w:rPr>
        <w:tab/>
        <w:t xml:space="preserve"> </w:t>
      </w:r>
      <w:r>
        <w:rPr>
          <w:sz w:val="28"/>
          <w:szCs w:val="28"/>
        </w:rPr>
        <w:br/>
        <w:t xml:space="preserve">   </w:t>
      </w:r>
      <w:r w:rsidR="008D6C21">
        <w:rPr>
          <w:sz w:val="28"/>
          <w:szCs w:val="28"/>
        </w:rPr>
        <w:t>5. Організацію виконання даного рішення покласти на заступника міського голови з питань діяльності виконавчих органів ради Дзюбу С.П.</w:t>
      </w:r>
    </w:p>
    <w:p w:rsidR="00880FC9" w:rsidRDefault="008D6C21" w:rsidP="00A703E3">
      <w:pPr>
        <w:jc w:val="both"/>
        <w:rPr>
          <w:sz w:val="28"/>
          <w:szCs w:val="28"/>
        </w:rPr>
      </w:pPr>
      <w:r>
        <w:rPr>
          <w:sz w:val="28"/>
          <w:szCs w:val="28"/>
        </w:rPr>
        <w:t xml:space="preserve">   6.</w:t>
      </w:r>
      <w:r w:rsidR="00880FC9">
        <w:rPr>
          <w:sz w:val="28"/>
          <w:szCs w:val="28"/>
        </w:rPr>
        <w:t xml:space="preserve">Контроль за виконанням </w:t>
      </w:r>
      <w:r w:rsidR="0071189A">
        <w:rPr>
          <w:sz w:val="28"/>
          <w:szCs w:val="28"/>
        </w:rPr>
        <w:t xml:space="preserve">даного </w:t>
      </w:r>
      <w:r w:rsidR="00880FC9">
        <w:rPr>
          <w:sz w:val="28"/>
          <w:szCs w:val="28"/>
        </w:rPr>
        <w:t xml:space="preserve">рішення покласти </w:t>
      </w:r>
      <w:r w:rsidR="00830CB3">
        <w:rPr>
          <w:sz w:val="28"/>
          <w:szCs w:val="28"/>
        </w:rPr>
        <w:t xml:space="preserve">на </w:t>
      </w:r>
      <w:r w:rsidR="00880FC9">
        <w:rPr>
          <w:sz w:val="28"/>
          <w:szCs w:val="28"/>
        </w:rPr>
        <w:t xml:space="preserve">постійну депутатську комісію з питань соціального захисту населення, освіти, охорони здоров’я, культури, сім’ї та молоді, фізичної культури і спорту ( голова комісії Король В.С.), та на постійну депутатську комісію з питань соціально – економічного розвитку міста, підприємницької діяльності, дерегуляції, фінансів та бюджету (голова комісії </w:t>
      </w:r>
      <w:proofErr w:type="spellStart"/>
      <w:r w:rsidR="00880FC9">
        <w:rPr>
          <w:sz w:val="28"/>
          <w:szCs w:val="28"/>
        </w:rPr>
        <w:t>Мамедов</w:t>
      </w:r>
      <w:proofErr w:type="spellEnd"/>
      <w:r w:rsidR="00880FC9">
        <w:rPr>
          <w:sz w:val="28"/>
          <w:szCs w:val="28"/>
        </w:rPr>
        <w:t xml:space="preserve"> В.Х.)</w:t>
      </w:r>
    </w:p>
    <w:p w:rsidR="00880FC9" w:rsidRDefault="00880FC9" w:rsidP="00A703E3">
      <w:pPr>
        <w:jc w:val="both"/>
        <w:rPr>
          <w:sz w:val="28"/>
          <w:szCs w:val="28"/>
        </w:rPr>
      </w:pPr>
    </w:p>
    <w:p w:rsidR="00442278" w:rsidRDefault="00442278" w:rsidP="00A703E3">
      <w:pPr>
        <w:jc w:val="both"/>
        <w:rPr>
          <w:sz w:val="28"/>
          <w:szCs w:val="28"/>
        </w:rPr>
      </w:pPr>
    </w:p>
    <w:p w:rsidR="00442278" w:rsidRDefault="00442278" w:rsidP="00A703E3">
      <w:pPr>
        <w:jc w:val="both"/>
        <w:rPr>
          <w:sz w:val="28"/>
          <w:szCs w:val="28"/>
        </w:rPr>
      </w:pPr>
    </w:p>
    <w:p w:rsidR="00880FC9" w:rsidRDefault="00880FC9" w:rsidP="00442278">
      <w:pPr>
        <w:spacing w:after="200" w:line="276" w:lineRule="auto"/>
        <w:rPr>
          <w:sz w:val="28"/>
          <w:szCs w:val="28"/>
        </w:rPr>
      </w:pPr>
      <w:r>
        <w:rPr>
          <w:sz w:val="28"/>
          <w:szCs w:val="28"/>
        </w:rPr>
        <w:t xml:space="preserve">Міський голова                                                                        А.В. </w:t>
      </w:r>
      <w:proofErr w:type="spellStart"/>
      <w:r>
        <w:rPr>
          <w:sz w:val="28"/>
          <w:szCs w:val="28"/>
        </w:rPr>
        <w:t>Лінник</w:t>
      </w:r>
      <w:proofErr w:type="spellEnd"/>
      <w:r>
        <w:rPr>
          <w:sz w:val="28"/>
          <w:szCs w:val="28"/>
        </w:rPr>
        <w:t xml:space="preserve"> </w:t>
      </w:r>
      <w:r>
        <w:rPr>
          <w:sz w:val="28"/>
          <w:szCs w:val="28"/>
        </w:rPr>
        <w:tab/>
      </w:r>
    </w:p>
    <w:p w:rsidR="00442278" w:rsidRDefault="00442278" w:rsidP="00442278">
      <w:pPr>
        <w:spacing w:after="200" w:line="276" w:lineRule="auto"/>
        <w:rPr>
          <w:sz w:val="28"/>
          <w:szCs w:val="28"/>
        </w:rPr>
      </w:pPr>
    </w:p>
    <w:p w:rsidR="00442278" w:rsidRDefault="00442278" w:rsidP="00442278">
      <w:pPr>
        <w:spacing w:after="200" w:line="276" w:lineRule="auto"/>
        <w:rPr>
          <w:sz w:val="28"/>
          <w:szCs w:val="28"/>
        </w:rPr>
      </w:pPr>
    </w:p>
    <w:p w:rsidR="00442278" w:rsidRDefault="00442278" w:rsidP="00442278">
      <w:pPr>
        <w:spacing w:after="200" w:line="276" w:lineRule="auto"/>
        <w:rPr>
          <w:sz w:val="28"/>
          <w:szCs w:val="28"/>
        </w:rPr>
      </w:pPr>
    </w:p>
    <w:p w:rsidR="00442278" w:rsidRDefault="00442278" w:rsidP="00442278">
      <w:pPr>
        <w:spacing w:after="200" w:line="276" w:lineRule="auto"/>
        <w:rPr>
          <w:sz w:val="28"/>
          <w:szCs w:val="28"/>
        </w:rPr>
      </w:pPr>
    </w:p>
    <w:p w:rsidR="00442278" w:rsidRDefault="00442278" w:rsidP="00442278">
      <w:pPr>
        <w:spacing w:after="200" w:line="276" w:lineRule="auto"/>
        <w:rPr>
          <w:sz w:val="28"/>
          <w:szCs w:val="28"/>
        </w:rPr>
      </w:pPr>
    </w:p>
    <w:p w:rsidR="00442278" w:rsidRDefault="00442278" w:rsidP="00442278">
      <w:pPr>
        <w:spacing w:after="200" w:line="276" w:lineRule="auto"/>
        <w:rPr>
          <w:sz w:val="28"/>
          <w:szCs w:val="28"/>
        </w:rPr>
      </w:pPr>
    </w:p>
    <w:p w:rsidR="00442278" w:rsidRDefault="00442278" w:rsidP="00442278">
      <w:pPr>
        <w:spacing w:after="200" w:line="276" w:lineRule="auto"/>
        <w:rPr>
          <w:sz w:val="28"/>
          <w:szCs w:val="28"/>
        </w:rPr>
      </w:pPr>
    </w:p>
    <w:p w:rsidR="00442278" w:rsidRDefault="00442278" w:rsidP="00442278">
      <w:pPr>
        <w:spacing w:after="200" w:line="276" w:lineRule="auto"/>
        <w:rPr>
          <w:sz w:val="28"/>
          <w:szCs w:val="28"/>
        </w:rPr>
      </w:pPr>
    </w:p>
    <w:p w:rsidR="00442278" w:rsidRDefault="00442278" w:rsidP="00442278">
      <w:pPr>
        <w:spacing w:after="200" w:line="276" w:lineRule="auto"/>
        <w:rPr>
          <w:sz w:val="28"/>
          <w:szCs w:val="28"/>
        </w:rPr>
      </w:pPr>
    </w:p>
    <w:p w:rsidR="00442278" w:rsidRDefault="00442278" w:rsidP="00442278">
      <w:pPr>
        <w:spacing w:after="200" w:line="276" w:lineRule="auto"/>
        <w:rPr>
          <w:sz w:val="28"/>
          <w:szCs w:val="28"/>
        </w:rPr>
      </w:pPr>
    </w:p>
    <w:p w:rsidR="00442278" w:rsidRDefault="00442278" w:rsidP="00442278">
      <w:pPr>
        <w:spacing w:after="200" w:line="276" w:lineRule="auto"/>
        <w:rPr>
          <w:sz w:val="28"/>
          <w:szCs w:val="28"/>
        </w:rPr>
      </w:pPr>
    </w:p>
    <w:p w:rsidR="00442278" w:rsidRDefault="00442278" w:rsidP="00442278">
      <w:pPr>
        <w:spacing w:after="200" w:line="276" w:lineRule="auto"/>
        <w:rPr>
          <w:sz w:val="28"/>
          <w:szCs w:val="28"/>
        </w:rPr>
      </w:pPr>
    </w:p>
    <w:p w:rsidR="00442278" w:rsidRDefault="00442278" w:rsidP="00442278">
      <w:pPr>
        <w:spacing w:after="200" w:line="276" w:lineRule="auto"/>
        <w:rPr>
          <w:sz w:val="28"/>
          <w:szCs w:val="28"/>
        </w:rPr>
      </w:pPr>
    </w:p>
    <w:p w:rsidR="00442278" w:rsidRDefault="00442278" w:rsidP="00442278">
      <w:pPr>
        <w:spacing w:after="200" w:line="276" w:lineRule="auto"/>
        <w:rPr>
          <w:sz w:val="28"/>
          <w:szCs w:val="28"/>
        </w:rPr>
      </w:pPr>
    </w:p>
    <w:p w:rsidR="00442278" w:rsidRDefault="00442278" w:rsidP="00442278">
      <w:pPr>
        <w:spacing w:after="200" w:line="276" w:lineRule="auto"/>
        <w:rPr>
          <w:sz w:val="28"/>
          <w:szCs w:val="28"/>
        </w:rPr>
      </w:pPr>
    </w:p>
    <w:p w:rsidR="00442278" w:rsidRPr="006840A1" w:rsidRDefault="00442278" w:rsidP="00442278">
      <w:pPr>
        <w:tabs>
          <w:tab w:val="left" w:pos="6450"/>
        </w:tabs>
        <w:jc w:val="both"/>
        <w:rPr>
          <w:sz w:val="28"/>
          <w:szCs w:val="28"/>
        </w:rPr>
      </w:pPr>
      <w:r>
        <w:rPr>
          <w:b/>
          <w:sz w:val="28"/>
          <w:szCs w:val="28"/>
        </w:rPr>
        <w:lastRenderedPageBreak/>
        <w:t>Подає</w:t>
      </w:r>
      <w:r w:rsidRPr="00936604">
        <w:rPr>
          <w:b/>
          <w:sz w:val="28"/>
          <w:szCs w:val="28"/>
        </w:rPr>
        <w:t>:</w:t>
      </w:r>
      <w:r>
        <w:rPr>
          <w:sz w:val="28"/>
          <w:szCs w:val="28"/>
        </w:rPr>
        <w:tab/>
      </w:r>
      <w:r>
        <w:rPr>
          <w:sz w:val="28"/>
          <w:szCs w:val="28"/>
        </w:rPr>
        <w:br/>
      </w:r>
      <w:r>
        <w:rPr>
          <w:sz w:val="28"/>
          <w:szCs w:val="28"/>
        </w:rPr>
        <w:br/>
        <w:t>Директор (головний лікар)</w:t>
      </w:r>
    </w:p>
    <w:p w:rsidR="00442278" w:rsidRDefault="00442278" w:rsidP="00442278">
      <w:pPr>
        <w:jc w:val="both"/>
        <w:rPr>
          <w:sz w:val="28"/>
          <w:szCs w:val="28"/>
        </w:rPr>
      </w:pPr>
      <w:r>
        <w:rPr>
          <w:sz w:val="28"/>
          <w:szCs w:val="28"/>
        </w:rPr>
        <w:t>КНП «Ніжинська ЦМЛ</w:t>
      </w:r>
      <w:r>
        <w:rPr>
          <w:sz w:val="28"/>
          <w:szCs w:val="28"/>
        </w:rPr>
        <w:tab/>
      </w:r>
    </w:p>
    <w:p w:rsidR="00442278" w:rsidRDefault="00442278" w:rsidP="00442278">
      <w:pPr>
        <w:jc w:val="both"/>
        <w:rPr>
          <w:sz w:val="28"/>
          <w:szCs w:val="28"/>
        </w:rPr>
      </w:pPr>
      <w:r>
        <w:rPr>
          <w:sz w:val="28"/>
          <w:szCs w:val="28"/>
        </w:rPr>
        <w:t xml:space="preserve"> </w:t>
      </w:r>
      <w:proofErr w:type="spellStart"/>
      <w:r>
        <w:rPr>
          <w:sz w:val="28"/>
          <w:szCs w:val="28"/>
        </w:rPr>
        <w:t>ім.М.Галицького</w:t>
      </w:r>
      <w:proofErr w:type="spellEnd"/>
      <w:r>
        <w:rPr>
          <w:sz w:val="28"/>
          <w:szCs w:val="28"/>
        </w:rPr>
        <w:t>»                                                                     О.М.Костирко</w:t>
      </w:r>
    </w:p>
    <w:p w:rsidR="00442278" w:rsidRDefault="00442278" w:rsidP="00442278">
      <w:pPr>
        <w:tabs>
          <w:tab w:val="left" w:pos="6450"/>
        </w:tabs>
        <w:jc w:val="both"/>
        <w:rPr>
          <w:sz w:val="28"/>
          <w:szCs w:val="28"/>
        </w:rPr>
      </w:pPr>
    </w:p>
    <w:p w:rsidR="00442278" w:rsidRPr="007E79E5" w:rsidRDefault="00442278" w:rsidP="00442278">
      <w:pPr>
        <w:tabs>
          <w:tab w:val="left" w:pos="6450"/>
        </w:tabs>
        <w:jc w:val="both"/>
        <w:rPr>
          <w:b/>
          <w:sz w:val="28"/>
          <w:szCs w:val="28"/>
        </w:rPr>
      </w:pPr>
      <w:r w:rsidRPr="007E79E5">
        <w:rPr>
          <w:b/>
          <w:sz w:val="28"/>
          <w:szCs w:val="28"/>
        </w:rPr>
        <w:t>Погоджують:</w:t>
      </w:r>
      <w:r w:rsidRPr="007E79E5">
        <w:rPr>
          <w:b/>
          <w:sz w:val="28"/>
          <w:szCs w:val="28"/>
        </w:rPr>
        <w:tab/>
      </w:r>
      <w:r w:rsidRPr="007E79E5">
        <w:rPr>
          <w:b/>
          <w:sz w:val="28"/>
          <w:szCs w:val="28"/>
        </w:rPr>
        <w:br/>
      </w:r>
    </w:p>
    <w:p w:rsidR="00442278" w:rsidRDefault="00442278" w:rsidP="00442278">
      <w:pPr>
        <w:spacing w:after="200" w:line="276" w:lineRule="auto"/>
        <w:rPr>
          <w:sz w:val="28"/>
          <w:szCs w:val="28"/>
        </w:rPr>
      </w:pPr>
      <w:r>
        <w:rPr>
          <w:sz w:val="28"/>
          <w:szCs w:val="28"/>
        </w:rPr>
        <w:t xml:space="preserve">Заступник міського голови з  </w:t>
      </w:r>
      <w:r>
        <w:rPr>
          <w:sz w:val="28"/>
          <w:szCs w:val="28"/>
        </w:rPr>
        <w:tab/>
      </w:r>
      <w:r>
        <w:rPr>
          <w:sz w:val="28"/>
          <w:szCs w:val="28"/>
        </w:rPr>
        <w:br/>
        <w:t xml:space="preserve">питань діяльності виконавчих </w:t>
      </w:r>
      <w:r>
        <w:rPr>
          <w:sz w:val="28"/>
          <w:szCs w:val="28"/>
        </w:rPr>
        <w:tab/>
      </w:r>
      <w:r>
        <w:rPr>
          <w:sz w:val="28"/>
          <w:szCs w:val="28"/>
        </w:rPr>
        <w:br/>
        <w:t xml:space="preserve">органів ради                                                                                     С.П.Дзюба </w:t>
      </w:r>
      <w:r>
        <w:rPr>
          <w:sz w:val="28"/>
          <w:szCs w:val="28"/>
        </w:rPr>
        <w:tab/>
      </w:r>
      <w:r>
        <w:rPr>
          <w:sz w:val="28"/>
          <w:szCs w:val="28"/>
        </w:rPr>
        <w:br/>
      </w:r>
      <w:r>
        <w:rPr>
          <w:sz w:val="28"/>
          <w:szCs w:val="28"/>
        </w:rPr>
        <w:br/>
        <w:t>Секретар Ніжинської міської ради                                               В.В. Салогуб</w:t>
      </w:r>
      <w:r>
        <w:rPr>
          <w:sz w:val="28"/>
          <w:szCs w:val="28"/>
        </w:rPr>
        <w:br/>
      </w:r>
      <w:r>
        <w:rPr>
          <w:sz w:val="28"/>
          <w:szCs w:val="28"/>
        </w:rPr>
        <w:br/>
        <w:t xml:space="preserve">Начальник відділу юридично - </w:t>
      </w:r>
      <w:r>
        <w:rPr>
          <w:sz w:val="28"/>
          <w:szCs w:val="28"/>
        </w:rPr>
        <w:tab/>
      </w:r>
      <w:r>
        <w:rPr>
          <w:sz w:val="28"/>
          <w:szCs w:val="28"/>
        </w:rPr>
        <w:br/>
        <w:t xml:space="preserve">кадрового забезпечення апарату </w:t>
      </w:r>
      <w:r>
        <w:rPr>
          <w:sz w:val="28"/>
          <w:szCs w:val="28"/>
        </w:rPr>
        <w:tab/>
      </w:r>
      <w:r>
        <w:rPr>
          <w:sz w:val="28"/>
          <w:szCs w:val="28"/>
        </w:rPr>
        <w:br/>
        <w:t xml:space="preserve">виконавчого комітету </w:t>
      </w:r>
      <w:r>
        <w:rPr>
          <w:sz w:val="28"/>
          <w:szCs w:val="28"/>
        </w:rPr>
        <w:tab/>
      </w:r>
      <w:r>
        <w:rPr>
          <w:sz w:val="28"/>
          <w:szCs w:val="28"/>
        </w:rPr>
        <w:br/>
        <w:t xml:space="preserve">Ніжинської міської ради                                                                      В.О. </w:t>
      </w:r>
      <w:proofErr w:type="spellStart"/>
      <w:r>
        <w:rPr>
          <w:sz w:val="28"/>
          <w:szCs w:val="28"/>
        </w:rPr>
        <w:t>Лега</w:t>
      </w:r>
      <w:proofErr w:type="spellEnd"/>
      <w:r>
        <w:rPr>
          <w:sz w:val="28"/>
          <w:szCs w:val="28"/>
        </w:rPr>
        <w:br/>
      </w:r>
      <w:r>
        <w:rPr>
          <w:sz w:val="28"/>
          <w:szCs w:val="28"/>
        </w:rPr>
        <w:br/>
        <w:t xml:space="preserve">Начальник фінансового управління </w:t>
      </w:r>
      <w:r>
        <w:rPr>
          <w:sz w:val="28"/>
          <w:szCs w:val="28"/>
        </w:rPr>
        <w:tab/>
      </w:r>
      <w:r>
        <w:rPr>
          <w:sz w:val="28"/>
          <w:szCs w:val="28"/>
        </w:rPr>
        <w:br/>
        <w:t>Ніжинської міської ради                                                             Л.В.Писаренко</w:t>
      </w:r>
      <w:r>
        <w:rPr>
          <w:sz w:val="28"/>
          <w:szCs w:val="28"/>
        </w:rPr>
        <w:br/>
      </w:r>
      <w:r>
        <w:rPr>
          <w:sz w:val="28"/>
          <w:szCs w:val="28"/>
        </w:rPr>
        <w:br/>
        <w:t xml:space="preserve">Голова постійної комісії міської  </w:t>
      </w:r>
      <w:r>
        <w:rPr>
          <w:sz w:val="28"/>
          <w:szCs w:val="28"/>
        </w:rPr>
        <w:tab/>
      </w:r>
      <w:r>
        <w:rPr>
          <w:sz w:val="28"/>
          <w:szCs w:val="28"/>
        </w:rPr>
        <w:br/>
        <w:t xml:space="preserve">ради з питань соціального захисту </w:t>
      </w:r>
      <w:r>
        <w:rPr>
          <w:sz w:val="28"/>
          <w:szCs w:val="28"/>
        </w:rPr>
        <w:tab/>
      </w:r>
      <w:r>
        <w:rPr>
          <w:sz w:val="28"/>
          <w:szCs w:val="28"/>
        </w:rPr>
        <w:br/>
        <w:t xml:space="preserve">населення, освіти, охорони здоров’я, </w:t>
      </w:r>
      <w:r>
        <w:rPr>
          <w:sz w:val="28"/>
          <w:szCs w:val="28"/>
        </w:rPr>
        <w:tab/>
      </w:r>
      <w:r>
        <w:rPr>
          <w:sz w:val="28"/>
          <w:szCs w:val="28"/>
        </w:rPr>
        <w:br/>
        <w:t xml:space="preserve">культури, сім’ї та молоді, фізичної </w:t>
      </w:r>
      <w:r>
        <w:rPr>
          <w:sz w:val="28"/>
          <w:szCs w:val="28"/>
        </w:rPr>
        <w:tab/>
      </w:r>
      <w:r>
        <w:rPr>
          <w:sz w:val="28"/>
          <w:szCs w:val="28"/>
        </w:rPr>
        <w:br/>
        <w:t>культури і спорту                                                                              В.С.Король</w:t>
      </w:r>
      <w:r>
        <w:rPr>
          <w:sz w:val="28"/>
          <w:szCs w:val="28"/>
        </w:rPr>
        <w:br/>
      </w:r>
      <w:r>
        <w:rPr>
          <w:sz w:val="28"/>
          <w:szCs w:val="28"/>
        </w:rPr>
        <w:br/>
        <w:t xml:space="preserve">Голова постійної депутатської комісії  </w:t>
      </w:r>
      <w:r>
        <w:rPr>
          <w:sz w:val="28"/>
          <w:szCs w:val="28"/>
        </w:rPr>
        <w:tab/>
      </w:r>
      <w:r>
        <w:rPr>
          <w:sz w:val="28"/>
          <w:szCs w:val="28"/>
        </w:rPr>
        <w:br/>
        <w:t xml:space="preserve">з питань соціально – економічного  </w:t>
      </w:r>
      <w:r>
        <w:rPr>
          <w:sz w:val="28"/>
          <w:szCs w:val="28"/>
        </w:rPr>
        <w:tab/>
      </w:r>
      <w:r>
        <w:rPr>
          <w:sz w:val="28"/>
          <w:szCs w:val="28"/>
        </w:rPr>
        <w:br/>
        <w:t xml:space="preserve">розвитку міста, підприємницької діяльності, </w:t>
      </w:r>
      <w:r>
        <w:rPr>
          <w:sz w:val="28"/>
          <w:szCs w:val="28"/>
        </w:rPr>
        <w:tab/>
      </w:r>
      <w:r>
        <w:rPr>
          <w:sz w:val="28"/>
          <w:szCs w:val="28"/>
        </w:rPr>
        <w:br/>
        <w:t xml:space="preserve">дерегуляції, фінансів та бюджету                                                   В.Х. </w:t>
      </w:r>
      <w:proofErr w:type="spellStart"/>
      <w:r>
        <w:rPr>
          <w:sz w:val="28"/>
          <w:szCs w:val="28"/>
        </w:rPr>
        <w:t>Мамедов</w:t>
      </w:r>
      <w:proofErr w:type="spellEnd"/>
      <w:r>
        <w:rPr>
          <w:sz w:val="28"/>
          <w:szCs w:val="28"/>
        </w:rPr>
        <w:t xml:space="preserve"> </w:t>
      </w:r>
      <w:r>
        <w:rPr>
          <w:sz w:val="28"/>
          <w:szCs w:val="28"/>
        </w:rPr>
        <w:tab/>
      </w:r>
      <w:r>
        <w:rPr>
          <w:sz w:val="28"/>
          <w:szCs w:val="28"/>
        </w:rPr>
        <w:br/>
      </w:r>
      <w:r>
        <w:rPr>
          <w:sz w:val="28"/>
          <w:szCs w:val="28"/>
        </w:rPr>
        <w:br/>
        <w:t xml:space="preserve">Голова постійної депутатської комісії з </w:t>
      </w:r>
      <w:r>
        <w:rPr>
          <w:sz w:val="28"/>
          <w:szCs w:val="28"/>
        </w:rPr>
        <w:tab/>
      </w:r>
      <w:r>
        <w:rPr>
          <w:sz w:val="28"/>
          <w:szCs w:val="28"/>
        </w:rPr>
        <w:br/>
        <w:t xml:space="preserve">питань регламенту, депутатської </w:t>
      </w:r>
      <w:r>
        <w:rPr>
          <w:sz w:val="28"/>
          <w:szCs w:val="28"/>
        </w:rPr>
        <w:tab/>
      </w:r>
      <w:r>
        <w:rPr>
          <w:sz w:val="28"/>
          <w:szCs w:val="28"/>
        </w:rPr>
        <w:br/>
        <w:t xml:space="preserve">діяльності та етикету, законності, </w:t>
      </w:r>
      <w:r>
        <w:rPr>
          <w:sz w:val="28"/>
          <w:szCs w:val="28"/>
        </w:rPr>
        <w:tab/>
      </w:r>
      <w:r>
        <w:rPr>
          <w:sz w:val="28"/>
          <w:szCs w:val="28"/>
        </w:rPr>
        <w:br/>
        <w:t xml:space="preserve">правопорядку, антикорупційної політики, </w:t>
      </w:r>
      <w:r>
        <w:rPr>
          <w:sz w:val="28"/>
          <w:szCs w:val="28"/>
        </w:rPr>
        <w:tab/>
      </w:r>
      <w:r>
        <w:rPr>
          <w:sz w:val="28"/>
          <w:szCs w:val="28"/>
        </w:rPr>
        <w:br/>
        <w:t xml:space="preserve">свободи слова та зв’язків з громадськістю                                    О.В.Щербак </w:t>
      </w:r>
      <w:r>
        <w:rPr>
          <w:sz w:val="28"/>
          <w:szCs w:val="28"/>
        </w:rPr>
        <w:tab/>
      </w:r>
    </w:p>
    <w:p w:rsidR="00442278" w:rsidRPr="008D6C21" w:rsidRDefault="008D6C21" w:rsidP="008D6C21">
      <w:pPr>
        <w:rPr>
          <w:sz w:val="28"/>
          <w:szCs w:val="28"/>
        </w:rPr>
      </w:pPr>
      <w:r>
        <w:rPr>
          <w:sz w:val="28"/>
          <w:szCs w:val="28"/>
        </w:rPr>
        <w:lastRenderedPageBreak/>
        <w:t xml:space="preserve">                                              </w:t>
      </w:r>
      <w:r w:rsidR="00442278" w:rsidRPr="008D6C21">
        <w:rPr>
          <w:sz w:val="28"/>
          <w:szCs w:val="28"/>
        </w:rPr>
        <w:t>Пояснювальна записка</w:t>
      </w:r>
    </w:p>
    <w:p w:rsidR="00442278" w:rsidRPr="008D6C21" w:rsidRDefault="00442278" w:rsidP="00442278">
      <w:pPr>
        <w:jc w:val="center"/>
        <w:rPr>
          <w:sz w:val="28"/>
          <w:szCs w:val="28"/>
        </w:rPr>
      </w:pPr>
      <w:r w:rsidRPr="008D6C21">
        <w:rPr>
          <w:sz w:val="28"/>
          <w:szCs w:val="28"/>
        </w:rPr>
        <w:t>до проекту рішення Ніжинської міської ради Про надання згоди на укладення договору купівлі медичного обладнання для комунального некомерційного підприємства «Ніжинська центральна міська лікарня імені . Миколи Галицького»</w:t>
      </w:r>
    </w:p>
    <w:p w:rsidR="00442278" w:rsidRDefault="00442278" w:rsidP="00442278">
      <w:pPr>
        <w:jc w:val="both"/>
        <w:rPr>
          <w:sz w:val="28"/>
          <w:szCs w:val="28"/>
        </w:rPr>
      </w:pPr>
    </w:p>
    <w:p w:rsidR="00442278" w:rsidRDefault="00442278" w:rsidP="00442278">
      <w:pPr>
        <w:jc w:val="both"/>
        <w:rPr>
          <w:sz w:val="28"/>
          <w:szCs w:val="28"/>
        </w:rPr>
      </w:pPr>
      <w:r>
        <w:rPr>
          <w:sz w:val="28"/>
          <w:szCs w:val="28"/>
        </w:rPr>
        <w:t xml:space="preserve">         Проект рішення Ніжинської міської ради </w:t>
      </w:r>
      <w:r w:rsidRPr="007207C5">
        <w:rPr>
          <w:sz w:val="28"/>
          <w:szCs w:val="28"/>
        </w:rPr>
        <w:t xml:space="preserve">«Про надання згоди на укладення договору купівлі </w:t>
      </w:r>
      <w:r>
        <w:rPr>
          <w:sz w:val="28"/>
          <w:szCs w:val="28"/>
        </w:rPr>
        <w:t xml:space="preserve">медичного обладнання </w:t>
      </w:r>
      <w:r w:rsidRPr="007207C5">
        <w:rPr>
          <w:sz w:val="28"/>
          <w:szCs w:val="28"/>
        </w:rPr>
        <w:t xml:space="preserve">для комунального </w:t>
      </w:r>
      <w:r>
        <w:rPr>
          <w:sz w:val="28"/>
          <w:szCs w:val="28"/>
        </w:rPr>
        <w:t xml:space="preserve">некомерційного підприємства </w:t>
      </w:r>
      <w:r w:rsidRPr="007207C5">
        <w:rPr>
          <w:sz w:val="28"/>
          <w:szCs w:val="28"/>
        </w:rPr>
        <w:t>«Ніжинська це</w:t>
      </w:r>
      <w:r>
        <w:rPr>
          <w:sz w:val="28"/>
          <w:szCs w:val="28"/>
        </w:rPr>
        <w:t>нтральна міська лікарня імені Миколи</w:t>
      </w:r>
      <w:r w:rsidRPr="007207C5">
        <w:rPr>
          <w:sz w:val="28"/>
          <w:szCs w:val="28"/>
        </w:rPr>
        <w:t xml:space="preserve"> Галицького»</w:t>
      </w:r>
      <w:r>
        <w:rPr>
          <w:sz w:val="28"/>
          <w:szCs w:val="28"/>
        </w:rPr>
        <w:t xml:space="preserve"> , підготовлено у</w:t>
      </w:r>
      <w:r w:rsidRPr="00CC0F26">
        <w:rPr>
          <w:sz w:val="28"/>
          <w:szCs w:val="28"/>
        </w:rPr>
        <w:t xml:space="preserve">   відповідності   до  </w:t>
      </w:r>
      <w:r>
        <w:rPr>
          <w:sz w:val="28"/>
          <w:szCs w:val="28"/>
        </w:rPr>
        <w:t>статей</w:t>
      </w:r>
      <w:r w:rsidRPr="00CC0F26">
        <w:rPr>
          <w:sz w:val="28"/>
          <w:szCs w:val="28"/>
        </w:rPr>
        <w:t xml:space="preserve"> </w:t>
      </w:r>
      <w:r>
        <w:rPr>
          <w:sz w:val="28"/>
          <w:szCs w:val="28"/>
        </w:rPr>
        <w:t>25,</w:t>
      </w:r>
      <w:r w:rsidRPr="00CC0F26">
        <w:rPr>
          <w:sz w:val="28"/>
          <w:szCs w:val="28"/>
        </w:rPr>
        <w:t>26</w:t>
      </w:r>
      <w:r>
        <w:rPr>
          <w:sz w:val="28"/>
          <w:szCs w:val="28"/>
        </w:rPr>
        <w:t xml:space="preserve">, 42, 59, </w:t>
      </w:r>
      <w:r w:rsidRPr="00CC0F26">
        <w:rPr>
          <w:sz w:val="28"/>
          <w:szCs w:val="28"/>
        </w:rPr>
        <w:t>Закону  України  "Про   місцеве  самоврядування   в  Україні"</w:t>
      </w:r>
      <w:r>
        <w:rPr>
          <w:sz w:val="28"/>
          <w:szCs w:val="28"/>
        </w:rPr>
        <w:t xml:space="preserve">, контракту  №03/2018 з директором (головним лікарем) </w:t>
      </w:r>
      <w:r w:rsidRPr="00C4345D">
        <w:rPr>
          <w:sz w:val="28"/>
          <w:szCs w:val="28"/>
        </w:rPr>
        <w:t xml:space="preserve">комунального </w:t>
      </w:r>
      <w:r>
        <w:rPr>
          <w:sz w:val="28"/>
          <w:szCs w:val="28"/>
        </w:rPr>
        <w:t xml:space="preserve">некомерційного підприємства </w:t>
      </w:r>
      <w:r w:rsidRPr="00493B91">
        <w:rPr>
          <w:sz w:val="28"/>
          <w:szCs w:val="28"/>
        </w:rPr>
        <w:t>«Ніжинс</w:t>
      </w:r>
      <w:r>
        <w:rPr>
          <w:sz w:val="28"/>
          <w:szCs w:val="28"/>
        </w:rPr>
        <w:t xml:space="preserve">ька центральна міська лікарня імені Миколи </w:t>
      </w:r>
      <w:r w:rsidRPr="00493B91">
        <w:rPr>
          <w:sz w:val="28"/>
          <w:szCs w:val="28"/>
        </w:rPr>
        <w:t>Галицького»</w:t>
      </w:r>
      <w:r>
        <w:rPr>
          <w:sz w:val="28"/>
          <w:szCs w:val="28"/>
        </w:rPr>
        <w:t>.</w:t>
      </w:r>
    </w:p>
    <w:p w:rsidR="00442278" w:rsidRDefault="008D6C21" w:rsidP="00442278">
      <w:pPr>
        <w:ind w:firstLine="708"/>
        <w:jc w:val="both"/>
        <w:rPr>
          <w:sz w:val="28"/>
          <w:szCs w:val="28"/>
        </w:rPr>
      </w:pPr>
      <w:r>
        <w:rPr>
          <w:sz w:val="28"/>
          <w:szCs w:val="28"/>
        </w:rPr>
        <w:t xml:space="preserve">Відповідно до пункту </w:t>
      </w:r>
      <w:r w:rsidR="00442278">
        <w:rPr>
          <w:sz w:val="28"/>
          <w:szCs w:val="28"/>
        </w:rPr>
        <w:t>16</w:t>
      </w:r>
      <w:r>
        <w:rPr>
          <w:sz w:val="28"/>
          <w:szCs w:val="28"/>
        </w:rPr>
        <w:t xml:space="preserve"> розділу I</w:t>
      </w:r>
      <w:proofErr w:type="spellStart"/>
      <w:r>
        <w:rPr>
          <w:sz w:val="28"/>
          <w:szCs w:val="28"/>
          <w:lang w:val="en-US"/>
        </w:rPr>
        <w:t>I</w:t>
      </w:r>
      <w:proofErr w:type="spellEnd"/>
      <w:r w:rsidR="00442278">
        <w:rPr>
          <w:sz w:val="28"/>
          <w:szCs w:val="28"/>
        </w:rPr>
        <w:t xml:space="preserve"> ( укладання договорів купівлі, що перевищують 300 000,00 грн., з письмової згоди Органу управління майном) контракту № 03/2018 з директором (головним лікарем) </w:t>
      </w:r>
      <w:r w:rsidR="00442278" w:rsidRPr="00C4345D">
        <w:rPr>
          <w:sz w:val="28"/>
          <w:szCs w:val="28"/>
        </w:rPr>
        <w:t xml:space="preserve">комунального </w:t>
      </w:r>
      <w:r w:rsidR="00442278">
        <w:rPr>
          <w:sz w:val="28"/>
          <w:szCs w:val="28"/>
        </w:rPr>
        <w:t>некомерційного підприємс</w:t>
      </w:r>
      <w:r>
        <w:rPr>
          <w:sz w:val="28"/>
          <w:szCs w:val="28"/>
        </w:rPr>
        <w:t>т</w:t>
      </w:r>
      <w:r w:rsidR="00442278">
        <w:rPr>
          <w:sz w:val="28"/>
          <w:szCs w:val="28"/>
        </w:rPr>
        <w:t>ва</w:t>
      </w:r>
      <w:r w:rsidR="00442278" w:rsidRPr="00493B91">
        <w:rPr>
          <w:sz w:val="28"/>
          <w:szCs w:val="28"/>
        </w:rPr>
        <w:t xml:space="preserve"> «Ніжинська це</w:t>
      </w:r>
      <w:r w:rsidR="00442278">
        <w:rPr>
          <w:sz w:val="28"/>
          <w:szCs w:val="28"/>
        </w:rPr>
        <w:t>нтральна міська лікарня імені Миколи Галицького</w:t>
      </w:r>
      <w:r w:rsidR="00442278" w:rsidRPr="00493B91">
        <w:rPr>
          <w:sz w:val="28"/>
          <w:szCs w:val="28"/>
        </w:rPr>
        <w:t>»</w:t>
      </w:r>
      <w:r>
        <w:rPr>
          <w:sz w:val="28"/>
          <w:szCs w:val="28"/>
        </w:rPr>
        <w:t>, згідно «Міської цільової програми оснащення медичною технікою та виробами медичного призначення 2019 - 2020 р.»</w:t>
      </w:r>
    </w:p>
    <w:p w:rsidR="00442278" w:rsidRDefault="00442278" w:rsidP="00442278">
      <w:pPr>
        <w:spacing w:after="200" w:line="276" w:lineRule="auto"/>
        <w:rPr>
          <w:sz w:val="28"/>
          <w:szCs w:val="28"/>
        </w:rPr>
      </w:pPr>
      <w:r>
        <w:rPr>
          <w:sz w:val="28"/>
          <w:szCs w:val="28"/>
        </w:rPr>
        <w:br/>
      </w:r>
    </w:p>
    <w:p w:rsidR="00442278" w:rsidRPr="00880FC9" w:rsidRDefault="00442278" w:rsidP="00442278">
      <w:pPr>
        <w:spacing w:after="200" w:line="276" w:lineRule="auto"/>
        <w:rPr>
          <w:sz w:val="28"/>
          <w:szCs w:val="28"/>
        </w:rPr>
      </w:pPr>
      <w:r>
        <w:rPr>
          <w:sz w:val="28"/>
          <w:szCs w:val="28"/>
        </w:rPr>
        <w:t xml:space="preserve">Директор (головний лікар)  </w:t>
      </w:r>
      <w:r>
        <w:rPr>
          <w:sz w:val="28"/>
          <w:szCs w:val="28"/>
        </w:rPr>
        <w:br/>
        <w:t xml:space="preserve">КНП «Ніжинська ЦМЛ </w:t>
      </w:r>
      <w:r>
        <w:rPr>
          <w:sz w:val="28"/>
          <w:szCs w:val="28"/>
        </w:rPr>
        <w:br/>
        <w:t>ім. М. Галицького»                                                        О.М. Костирко</w:t>
      </w:r>
    </w:p>
    <w:sectPr w:rsidR="00442278" w:rsidRPr="00880FC9" w:rsidSect="00C2373A">
      <w:pgSz w:w="11906" w:h="16838"/>
      <w:pgMar w:top="1135"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03E3"/>
    <w:rsid w:val="0027641E"/>
    <w:rsid w:val="00442278"/>
    <w:rsid w:val="00452234"/>
    <w:rsid w:val="006E6000"/>
    <w:rsid w:val="0071189A"/>
    <w:rsid w:val="00830CB3"/>
    <w:rsid w:val="00880FC9"/>
    <w:rsid w:val="008D6C21"/>
    <w:rsid w:val="009C6233"/>
    <w:rsid w:val="00A703E3"/>
    <w:rsid w:val="00A7505F"/>
    <w:rsid w:val="00BF22B2"/>
    <w:rsid w:val="00C2373A"/>
    <w:rsid w:val="00C40B06"/>
    <w:rsid w:val="00D22019"/>
    <w:rsid w:val="00F52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3E3"/>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3E3"/>
    <w:rPr>
      <w:rFonts w:ascii="Tahoma" w:hAnsi="Tahoma" w:cs="Tahoma"/>
      <w:sz w:val="16"/>
      <w:szCs w:val="16"/>
    </w:rPr>
  </w:style>
  <w:style w:type="character" w:customStyle="1" w:styleId="a4">
    <w:name w:val="Текст выноски Знак"/>
    <w:basedOn w:val="a0"/>
    <w:link w:val="a3"/>
    <w:uiPriority w:val="99"/>
    <w:semiHidden/>
    <w:rsid w:val="00A703E3"/>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899</Words>
  <Characters>5126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cp:revision>
  <cp:lastPrinted>2019-09-17T11:27:00Z</cp:lastPrinted>
  <dcterms:created xsi:type="dcterms:W3CDTF">2019-09-17T05:47:00Z</dcterms:created>
  <dcterms:modified xsi:type="dcterms:W3CDTF">2019-09-18T05:26:00Z</dcterms:modified>
</cp:coreProperties>
</file>